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14" w:rsidRDefault="008C1014" w:rsidP="00874B65">
      <w:pPr>
        <w:pStyle w:val="a8"/>
        <w:rPr>
          <w:sz w:val="28"/>
        </w:rPr>
      </w:pPr>
      <w:r>
        <w:rPr>
          <w:sz w:val="28"/>
        </w:rPr>
        <w:t>Федеральное агентство по образованию Российской Федерации государственное образовательное учреждение высшего</w:t>
      </w:r>
    </w:p>
    <w:p w:rsidR="008C1014" w:rsidRDefault="008C1014" w:rsidP="00874B65">
      <w:pPr>
        <w:pStyle w:val="a8"/>
        <w:rPr>
          <w:sz w:val="28"/>
        </w:rPr>
      </w:pPr>
      <w:r>
        <w:rPr>
          <w:sz w:val="28"/>
        </w:rPr>
        <w:t>профессионального образования</w:t>
      </w:r>
    </w:p>
    <w:p w:rsidR="008C1014" w:rsidRDefault="008C1014" w:rsidP="00874B65">
      <w:pPr>
        <w:pStyle w:val="2"/>
        <w:rPr>
          <w:sz w:val="28"/>
        </w:rPr>
      </w:pPr>
      <w:r>
        <w:rPr>
          <w:sz w:val="28"/>
        </w:rPr>
        <w:t>«Нижегородский государственный университет им. Н.И. Лобачевского»</w:t>
      </w: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outlineLvl w:val="0"/>
        <w:rPr>
          <w:sz w:val="28"/>
        </w:rPr>
      </w:pPr>
      <w:r>
        <w:rPr>
          <w:sz w:val="28"/>
        </w:rPr>
        <w:t>Химический факультет.</w:t>
      </w: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outlineLvl w:val="0"/>
        <w:rPr>
          <w:sz w:val="28"/>
        </w:rPr>
      </w:pPr>
      <w:r>
        <w:rPr>
          <w:sz w:val="28"/>
        </w:rPr>
        <w:t xml:space="preserve">Практическая работа № </w:t>
      </w:r>
      <w:r w:rsidR="00874B65">
        <w:rPr>
          <w:sz w:val="28"/>
        </w:rPr>
        <w:t>2</w:t>
      </w: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b/>
          <w:sz w:val="28"/>
        </w:rPr>
      </w:pPr>
      <w:r>
        <w:rPr>
          <w:b/>
          <w:sz w:val="28"/>
        </w:rPr>
        <w:t>«</w:t>
      </w:r>
      <w:r w:rsidR="00874B65">
        <w:rPr>
          <w:b/>
          <w:sz w:val="28"/>
        </w:rPr>
        <w:t>Поиск научной информации</w:t>
      </w:r>
      <w:r>
        <w:rPr>
          <w:b/>
          <w:sz w:val="28"/>
        </w:rPr>
        <w:t>»</w:t>
      </w: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C1014" w:rsidP="008C1014">
      <w:pPr>
        <w:pStyle w:val="2"/>
        <w:rPr>
          <w:sz w:val="28"/>
        </w:rPr>
      </w:pPr>
    </w:p>
    <w:p w:rsidR="008C1014" w:rsidRDefault="00874B65" w:rsidP="008C1014">
      <w:pPr>
        <w:pStyle w:val="2"/>
        <w:jc w:val="right"/>
        <w:rPr>
          <w:sz w:val="28"/>
        </w:rPr>
      </w:pPr>
      <w:r>
        <w:rPr>
          <w:sz w:val="28"/>
        </w:rPr>
        <w:t>Выполнил</w:t>
      </w:r>
      <w:r w:rsidR="008C1014">
        <w:rPr>
          <w:sz w:val="28"/>
        </w:rPr>
        <w:t>:</w:t>
      </w:r>
    </w:p>
    <w:p w:rsidR="008C1014" w:rsidRDefault="00A3257C" w:rsidP="00A3257C">
      <w:pPr>
        <w:pStyle w:val="2"/>
        <w:jc w:val="right"/>
        <w:rPr>
          <w:sz w:val="28"/>
        </w:rPr>
      </w:pPr>
      <w:r>
        <w:rPr>
          <w:sz w:val="28"/>
        </w:rPr>
        <w:t>Галкин Р.В.</w:t>
      </w:r>
    </w:p>
    <w:p w:rsidR="008C1014" w:rsidRDefault="008C1014" w:rsidP="008C1014">
      <w:pPr>
        <w:pStyle w:val="2"/>
        <w:jc w:val="right"/>
        <w:rPr>
          <w:sz w:val="28"/>
        </w:rPr>
      </w:pPr>
      <w:r>
        <w:rPr>
          <w:sz w:val="28"/>
        </w:rPr>
        <w:t xml:space="preserve">Проверил: </w:t>
      </w:r>
    </w:p>
    <w:p w:rsidR="008C1014" w:rsidRDefault="008C1014" w:rsidP="008C1014">
      <w:pPr>
        <w:pStyle w:val="2"/>
        <w:jc w:val="right"/>
        <w:rPr>
          <w:sz w:val="28"/>
        </w:rPr>
      </w:pPr>
      <w:r>
        <w:rPr>
          <w:sz w:val="28"/>
        </w:rPr>
        <w:t>Игнатов.С.К.</w:t>
      </w: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Default="008C1014" w:rsidP="008C1014">
      <w:pPr>
        <w:pStyle w:val="2"/>
        <w:jc w:val="right"/>
        <w:rPr>
          <w:sz w:val="28"/>
        </w:rPr>
      </w:pPr>
    </w:p>
    <w:p w:rsidR="008C1014" w:rsidRPr="00AD24A6" w:rsidRDefault="008C1014" w:rsidP="008C1014">
      <w:pPr>
        <w:pStyle w:val="2"/>
        <w:outlineLvl w:val="0"/>
        <w:rPr>
          <w:sz w:val="28"/>
        </w:rPr>
      </w:pPr>
      <w:r w:rsidRPr="00AD24A6">
        <w:rPr>
          <w:sz w:val="28"/>
        </w:rPr>
        <w:t>Нижний Новгород</w:t>
      </w:r>
    </w:p>
    <w:p w:rsidR="008C1014" w:rsidRPr="00AD24A6" w:rsidRDefault="008C1014" w:rsidP="008C1014">
      <w:pPr>
        <w:pStyle w:val="2"/>
        <w:rPr>
          <w:sz w:val="28"/>
        </w:rPr>
      </w:pPr>
    </w:p>
    <w:p w:rsidR="008C1014" w:rsidRDefault="008C1014" w:rsidP="008C1014">
      <w:pPr>
        <w:spacing w:line="36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AD24A6">
        <w:rPr>
          <w:rFonts w:ascii="Times New Roman" w:hAnsi="Times New Roman" w:cs="Times New Roman"/>
          <w:sz w:val="28"/>
        </w:rPr>
        <w:t>2011 г</w:t>
      </w:r>
    </w:p>
    <w:p w:rsidR="00874B65" w:rsidRPr="00874B65" w:rsidRDefault="00874B65" w:rsidP="008C1014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p w:rsidR="006127BB" w:rsidRPr="008C1014" w:rsidRDefault="00923091" w:rsidP="00A74C65">
      <w:pPr>
        <w:jc w:val="center"/>
        <w:rPr>
          <w:b/>
          <w:sz w:val="24"/>
          <w:szCs w:val="24"/>
        </w:rPr>
      </w:pPr>
      <w:r w:rsidRPr="001010DE">
        <w:rPr>
          <w:b/>
          <w:sz w:val="24"/>
          <w:szCs w:val="24"/>
        </w:rPr>
        <w:lastRenderedPageBreak/>
        <w:t>Задание</w:t>
      </w:r>
      <w:r w:rsidRPr="008C1014">
        <w:rPr>
          <w:b/>
          <w:sz w:val="24"/>
          <w:szCs w:val="24"/>
        </w:rPr>
        <w:t xml:space="preserve"> №</w:t>
      </w:r>
      <w:r w:rsidR="00A74C65" w:rsidRPr="008C1014">
        <w:rPr>
          <w:b/>
          <w:sz w:val="24"/>
          <w:szCs w:val="24"/>
        </w:rPr>
        <w:t>1</w:t>
      </w:r>
    </w:p>
    <w:p w:rsidR="00A74C65" w:rsidRPr="001010DE" w:rsidRDefault="00A74C65" w:rsidP="00A74C65">
      <w:pPr>
        <w:rPr>
          <w:b/>
          <w:sz w:val="24"/>
          <w:szCs w:val="24"/>
          <w:lang w:val="en-US"/>
        </w:rPr>
      </w:pPr>
      <w:r w:rsidRPr="001010DE">
        <w:rPr>
          <w:b/>
          <w:sz w:val="24"/>
          <w:szCs w:val="24"/>
          <w:lang w:val="en-US"/>
        </w:rPr>
        <w:t>Car-Parinello molecular dynamics</w:t>
      </w:r>
    </w:p>
    <w:p w:rsidR="00A74C65" w:rsidRPr="001010DE" w:rsidRDefault="00A74C65" w:rsidP="00A74C65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1. Probing the interaction of the amino acid alanine with the surface of ZnO  Original Research Article</w:t>
      </w:r>
    </w:p>
    <w:p w:rsidR="00A74C65" w:rsidRPr="001010DE" w:rsidRDefault="00A74C65" w:rsidP="00A74C65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Journal of Colloid and Interface Science, Volume 338, Issue 1, 1 October 2009, Pages 16-21</w:t>
      </w:r>
    </w:p>
    <w:p w:rsidR="00A74C65" w:rsidRPr="001010DE" w:rsidRDefault="00A74C65" w:rsidP="00A74C65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Y.K. Gao, F. Traeger, O. Shekhah, H. Idriss, C. Wöll</w:t>
      </w:r>
    </w:p>
    <w:p w:rsidR="00D74B99" w:rsidRPr="001010DE" w:rsidRDefault="004567B0" w:rsidP="00D74B99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2</w:t>
      </w:r>
      <w:r w:rsidR="00D74B99" w:rsidRPr="001010DE">
        <w:rPr>
          <w:sz w:val="24"/>
          <w:szCs w:val="24"/>
          <w:lang w:val="en-US"/>
        </w:rPr>
        <w:t>. Path-integral molecular dynamics simulations of hydrated hydrogen chloride cluster HCl(H2O)4 on a semiempirical potential energy surface  Original Research Article</w:t>
      </w:r>
    </w:p>
    <w:p w:rsidR="00D74B99" w:rsidRPr="001010DE" w:rsidRDefault="00D74B99" w:rsidP="00D74B99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Chemical Physics, Volume 358, Issue 3, 22 April 2009, Pages 196-202</w:t>
      </w:r>
    </w:p>
    <w:p w:rsidR="00A74C65" w:rsidRPr="001010DE" w:rsidRDefault="00D74B99" w:rsidP="00D74B99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Toshiyuki Takayanagi, Kenta Takahashi, Akira Kakizaki, Motoyuki Shiga, Masanori Tachikawa</w:t>
      </w:r>
    </w:p>
    <w:p w:rsidR="00115448" w:rsidRPr="001010DE" w:rsidRDefault="00115448" w:rsidP="00D74B99">
      <w:pPr>
        <w:rPr>
          <w:b/>
          <w:sz w:val="24"/>
          <w:szCs w:val="24"/>
          <w:lang w:val="en-US"/>
        </w:rPr>
      </w:pPr>
      <w:r w:rsidRPr="001010DE">
        <w:rPr>
          <w:b/>
          <w:sz w:val="24"/>
          <w:szCs w:val="24"/>
        </w:rPr>
        <w:t>Моделирование</w:t>
      </w:r>
      <w:r w:rsidRPr="001010DE">
        <w:rPr>
          <w:b/>
          <w:sz w:val="24"/>
          <w:szCs w:val="24"/>
          <w:lang w:val="en-US"/>
        </w:rPr>
        <w:t xml:space="preserve"> </w:t>
      </w:r>
      <w:r w:rsidRPr="001010DE">
        <w:rPr>
          <w:b/>
          <w:sz w:val="24"/>
          <w:szCs w:val="24"/>
        </w:rPr>
        <w:t>методом</w:t>
      </w:r>
      <w:r w:rsidRPr="001010DE">
        <w:rPr>
          <w:b/>
          <w:sz w:val="24"/>
          <w:szCs w:val="24"/>
          <w:lang w:val="en-US"/>
        </w:rPr>
        <w:t xml:space="preserve"> </w:t>
      </w:r>
      <w:r w:rsidRPr="001010DE">
        <w:rPr>
          <w:b/>
          <w:sz w:val="24"/>
          <w:szCs w:val="24"/>
        </w:rPr>
        <w:t>Монте</w:t>
      </w:r>
      <w:r w:rsidRPr="001010DE">
        <w:rPr>
          <w:b/>
          <w:sz w:val="24"/>
          <w:szCs w:val="24"/>
          <w:lang w:val="en-US"/>
        </w:rPr>
        <w:t>-</w:t>
      </w:r>
      <w:r w:rsidRPr="001010DE">
        <w:rPr>
          <w:b/>
          <w:sz w:val="24"/>
          <w:szCs w:val="24"/>
        </w:rPr>
        <w:t>Карло</w:t>
      </w:r>
    </w:p>
    <w:p w:rsidR="00115448" w:rsidRPr="001010DE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1. Chapter 3 Methods for Monte Carlo Simulations of Biomacromolecules  Review Article</w:t>
      </w:r>
    </w:p>
    <w:p w:rsidR="00115448" w:rsidRPr="001010DE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Annual Reports in Computational Chemistry, Volume 5, 2009, Pages 49-76</w:t>
      </w:r>
    </w:p>
    <w:p w:rsidR="00115448" w:rsidRPr="008C1014" w:rsidRDefault="00115448" w:rsidP="00115448">
      <w:pPr>
        <w:rPr>
          <w:sz w:val="24"/>
          <w:szCs w:val="24"/>
          <w:lang w:val="en-US"/>
        </w:rPr>
      </w:pPr>
      <w:r w:rsidRPr="008C1014">
        <w:rPr>
          <w:sz w:val="24"/>
          <w:szCs w:val="24"/>
          <w:lang w:val="en-US"/>
        </w:rPr>
        <w:t>Andreas Vitalis, Rohit V. Pappu</w:t>
      </w:r>
    </w:p>
    <w:p w:rsidR="00115448" w:rsidRPr="001010DE" w:rsidRDefault="001010DE" w:rsidP="0011544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</w:t>
      </w:r>
      <w:r w:rsidR="00115448" w:rsidRPr="001010DE">
        <w:rPr>
          <w:sz w:val="24"/>
          <w:szCs w:val="24"/>
          <w:lang w:val="en-US"/>
        </w:rPr>
        <w:t>.  GPU accelerated Monte Carlo simulation of the 2D and 3D Ising model  Original Research Article</w:t>
      </w:r>
    </w:p>
    <w:p w:rsidR="00115448" w:rsidRPr="001010DE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Journal of Computational Physics, Volume 228, Issue 12, 1 July 2009, Pages 4468-4477</w:t>
      </w:r>
    </w:p>
    <w:p w:rsidR="00115448" w:rsidRPr="008C1014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Tobias Preis, Peter Virnau, Wolfgang Paul, Johannes J. Schneider</w:t>
      </w:r>
    </w:p>
    <w:p w:rsidR="00115448" w:rsidRPr="001010DE" w:rsidRDefault="00115448" w:rsidP="00115448">
      <w:pPr>
        <w:rPr>
          <w:b/>
          <w:sz w:val="24"/>
          <w:szCs w:val="24"/>
          <w:lang w:val="en-US"/>
        </w:rPr>
      </w:pPr>
      <w:r w:rsidRPr="001010DE">
        <w:rPr>
          <w:b/>
          <w:sz w:val="24"/>
          <w:szCs w:val="24"/>
          <w:lang w:val="en-US"/>
        </w:rPr>
        <w:t>Agostic hydrogen bonds in solids</w:t>
      </w:r>
    </w:p>
    <w:p w:rsidR="00115448" w:rsidRPr="001010DE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1. Characterization of agostic interactions in theory and computation  Review Article</w:t>
      </w:r>
    </w:p>
    <w:p w:rsidR="00115448" w:rsidRPr="001010DE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Coordination Chemistry Reviews, Volume 253, Issues 5-6, March 2009, Pages 625-634</w:t>
      </w:r>
    </w:p>
    <w:p w:rsidR="00115448" w:rsidRPr="001010DE" w:rsidRDefault="00115448" w:rsidP="00115448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Matthias Lein</w:t>
      </w:r>
    </w:p>
    <w:p w:rsidR="004567B0" w:rsidRPr="001010DE" w:rsidRDefault="004567B0" w:rsidP="004567B0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 xml:space="preserve">2. Three-centre, two-electron bonds in complexes of Mn, Ni, Co and Cd with 3-(4-benzonitrile)pyrazolyl scorpionates  </w:t>
      </w:r>
    </w:p>
    <w:p w:rsidR="004567B0" w:rsidRPr="001010DE" w:rsidRDefault="004567B0" w:rsidP="004567B0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Inorganica Chimica Acta, Volume 362, Issue 12, 15 September 2009, Pages 4646-4650</w:t>
      </w:r>
    </w:p>
    <w:p w:rsidR="00115448" w:rsidRDefault="004567B0" w:rsidP="004567B0">
      <w:pPr>
        <w:rPr>
          <w:sz w:val="24"/>
          <w:szCs w:val="24"/>
          <w:lang w:val="en-US"/>
        </w:rPr>
      </w:pPr>
      <w:r w:rsidRPr="001010DE">
        <w:rPr>
          <w:sz w:val="24"/>
          <w:szCs w:val="24"/>
          <w:lang w:val="en-US"/>
        </w:rPr>
        <w:t>Yuniar P. Prananto, David R. Turner, Martin B. Duriska, Jinzhen Lu, Stuart R. Batten</w:t>
      </w:r>
    </w:p>
    <w:p w:rsidR="00FD3645" w:rsidRPr="008C1014" w:rsidRDefault="00572F64" w:rsidP="00572F64">
      <w:pPr>
        <w:jc w:val="center"/>
        <w:rPr>
          <w:b/>
          <w:sz w:val="24"/>
          <w:szCs w:val="24"/>
          <w:lang w:val="en-US"/>
        </w:rPr>
      </w:pPr>
      <w:r w:rsidRPr="00572F64">
        <w:rPr>
          <w:b/>
          <w:sz w:val="24"/>
          <w:szCs w:val="24"/>
        </w:rPr>
        <w:t>Задание</w:t>
      </w:r>
      <w:r w:rsidRPr="008C1014">
        <w:rPr>
          <w:b/>
          <w:sz w:val="24"/>
          <w:szCs w:val="24"/>
          <w:lang w:val="en-US"/>
        </w:rPr>
        <w:t xml:space="preserve"> №2</w:t>
      </w:r>
    </w:p>
    <w:p w:rsidR="00572F64" w:rsidRDefault="006A2089" w:rsidP="00572F64">
      <w:pPr>
        <w:rPr>
          <w:sz w:val="24"/>
          <w:szCs w:val="24"/>
          <w:lang w:val="en-US"/>
        </w:rPr>
      </w:pPr>
      <w:r>
        <w:rPr>
          <w:sz w:val="24"/>
          <w:szCs w:val="24"/>
        </w:rPr>
        <w:t>Файлы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лежат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папке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  <w:lang w:val="en-US"/>
        </w:rPr>
        <w:t>C</w:t>
      </w:r>
      <w:r w:rsidRPr="008C1014">
        <w:rPr>
          <w:sz w:val="24"/>
          <w:szCs w:val="24"/>
          <w:lang w:val="en-US"/>
        </w:rPr>
        <w:t>:\</w:t>
      </w:r>
      <w:r w:rsidRPr="006A2089">
        <w:rPr>
          <w:sz w:val="24"/>
          <w:szCs w:val="24"/>
          <w:lang w:val="en-US"/>
        </w:rPr>
        <w:t>Documents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  <w:lang w:val="en-US"/>
        </w:rPr>
        <w:t>and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  <w:lang w:val="en-US"/>
        </w:rPr>
        <w:t>Settings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В</w:t>
      </w:r>
      <w:r w:rsidRPr="008C1014">
        <w:rPr>
          <w:sz w:val="24"/>
          <w:szCs w:val="24"/>
          <w:lang w:val="en-US"/>
        </w:rPr>
        <w:t>.</w:t>
      </w:r>
      <w:r w:rsidRPr="006A2089">
        <w:rPr>
          <w:sz w:val="24"/>
          <w:szCs w:val="24"/>
        </w:rPr>
        <w:t>И</w:t>
      </w:r>
      <w:r w:rsidRPr="008C1014">
        <w:rPr>
          <w:sz w:val="24"/>
          <w:szCs w:val="24"/>
          <w:lang w:val="en-US"/>
        </w:rPr>
        <w:t>.</w:t>
      </w:r>
      <w:r w:rsidRPr="006A2089">
        <w:rPr>
          <w:sz w:val="24"/>
          <w:szCs w:val="24"/>
        </w:rPr>
        <w:t>Чередник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Мои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</w:rPr>
        <w:t>документы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Магистры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Галкин</w:t>
      </w:r>
      <w:r w:rsidRPr="008C1014">
        <w:rPr>
          <w:sz w:val="24"/>
          <w:szCs w:val="24"/>
          <w:lang w:val="en-US"/>
        </w:rPr>
        <w:t>-</w:t>
      </w:r>
      <w:r w:rsidRPr="006A2089">
        <w:rPr>
          <w:sz w:val="24"/>
          <w:szCs w:val="24"/>
        </w:rPr>
        <w:t>Самсонов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  <w:lang w:val="en-US"/>
        </w:rPr>
        <w:t>laba</w:t>
      </w:r>
      <w:r w:rsidRPr="008C1014">
        <w:rPr>
          <w:sz w:val="24"/>
          <w:szCs w:val="24"/>
          <w:lang w:val="en-US"/>
        </w:rPr>
        <w:t>2_</w:t>
      </w:r>
      <w:r w:rsidRPr="006A2089">
        <w:rPr>
          <w:sz w:val="24"/>
          <w:szCs w:val="24"/>
          <w:lang w:val="en-US"/>
        </w:rPr>
        <w:t>download</w:t>
      </w:r>
    </w:p>
    <w:p w:rsidR="006A2089" w:rsidRDefault="006A2089" w:rsidP="006A2089">
      <w:pPr>
        <w:jc w:val="center"/>
        <w:rPr>
          <w:b/>
          <w:sz w:val="24"/>
          <w:szCs w:val="24"/>
        </w:rPr>
      </w:pPr>
      <w:r w:rsidRPr="006A2089">
        <w:rPr>
          <w:b/>
          <w:sz w:val="24"/>
          <w:szCs w:val="24"/>
        </w:rPr>
        <w:lastRenderedPageBreak/>
        <w:t>Задание №3</w:t>
      </w:r>
    </w:p>
    <w:p w:rsidR="008253E1" w:rsidRDefault="008253E1" w:rsidP="006A20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пропан</w:t>
      </w:r>
    </w:p>
    <w:p w:rsidR="006A2089" w:rsidRDefault="008253E1" w:rsidP="006A208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668561" cy="2070340"/>
            <wp:effectExtent l="19050" t="0" r="833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77" t="23062" r="3258" b="3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561" cy="207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3E1" w:rsidRDefault="008253E1" w:rsidP="006A20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диметиловый эфир</w:t>
      </w:r>
    </w:p>
    <w:p w:rsidR="008253E1" w:rsidRDefault="008253E1" w:rsidP="006A208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677559" cy="103517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034" t="41279" r="2415" b="35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59" cy="103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3E1" w:rsidRDefault="008253E1" w:rsidP="006A20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С5Н5СООН ИК</w:t>
      </w:r>
    </w:p>
    <w:p w:rsidR="008253E1" w:rsidRDefault="008253E1" w:rsidP="006A208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651309" cy="1708030"/>
            <wp:effectExtent l="19050" t="0" r="6541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568" t="34884" r="3259" b="26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309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34D" w:rsidRPr="009D034D" w:rsidRDefault="009D034D" w:rsidP="009D03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СН</w:t>
      </w:r>
      <w:r w:rsidRPr="009D034D">
        <w:rPr>
          <w:b/>
          <w:sz w:val="24"/>
          <w:szCs w:val="24"/>
          <w:lang w:val="en-US"/>
        </w:rPr>
        <w:t xml:space="preserve">4 + </w:t>
      </w:r>
      <w:r>
        <w:rPr>
          <w:b/>
          <w:sz w:val="24"/>
          <w:szCs w:val="24"/>
        </w:rPr>
        <w:t>О</w:t>
      </w:r>
      <w:r w:rsidRPr="009D034D">
        <w:rPr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9D034D" w:rsidRPr="008C1014" w:rsidTr="009D034D">
        <w:tc>
          <w:tcPr>
            <w:tcW w:w="4785" w:type="dxa"/>
          </w:tcPr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Reaction:   CH4 + O3  Products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Reaction order:   2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Temperature:   298 K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Pressure:  1.01E5 Pa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 xml:space="preserve">Rate expression:   1.2x10-21 [cm3/molecule s] 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Rate constant is an upper limit.</w:t>
            </w:r>
          </w:p>
          <w:p w:rsidR="009D034D" w:rsidRDefault="009D034D" w:rsidP="009D034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</w:tcPr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Bath gas:   N2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Data type:   Absolute value measured directly</w:t>
            </w:r>
          </w:p>
          <w:p w:rsidR="009D034D" w:rsidRPr="009D034D" w:rsidRDefault="009D034D" w:rsidP="009D034D">
            <w:pPr>
              <w:rPr>
                <w:sz w:val="20"/>
                <w:szCs w:val="20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Excitation technique:   Thermal</w:t>
            </w:r>
          </w:p>
          <w:p w:rsidR="009D034D" w:rsidRPr="009D034D" w:rsidRDefault="009D034D" w:rsidP="009D034D">
            <w:pPr>
              <w:rPr>
                <w:b/>
                <w:sz w:val="24"/>
                <w:szCs w:val="24"/>
                <w:lang w:val="en-US"/>
              </w:rPr>
            </w:pPr>
            <w:r w:rsidRPr="009D034D">
              <w:rPr>
                <w:sz w:val="20"/>
                <w:szCs w:val="20"/>
                <w:lang w:val="en-US"/>
              </w:rPr>
              <w:t>Analytical technique:   Chemiluminescence</w:t>
            </w:r>
          </w:p>
          <w:p w:rsidR="009D034D" w:rsidRDefault="009D034D" w:rsidP="009D034D">
            <w:pPr>
              <w:rPr>
                <w:sz w:val="20"/>
                <w:szCs w:val="20"/>
                <w:lang w:val="en-US"/>
              </w:rPr>
            </w:pPr>
          </w:p>
        </w:tc>
      </w:tr>
      <w:tr w:rsidR="009D034D" w:rsidTr="009E3650">
        <w:tc>
          <w:tcPr>
            <w:tcW w:w="4785" w:type="dxa"/>
          </w:tcPr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Reaction:   CH4 + O3  Products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Reaction order:   2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Temperature:   298 - 323 K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Pressure:  1.01E5 Pa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Rate expression:   1.19x10-13 [cm3/molecule s] e-62.36 [kJ/mole]/RT</w:t>
            </w:r>
          </w:p>
          <w:p w:rsidR="009D034D" w:rsidRPr="008C1014" w:rsidRDefault="009D034D" w:rsidP="009D034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</w:tcPr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Bath gas:   O3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Data type:   Absolute value measured directly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Excitation technique:   Thermal</w:t>
            </w:r>
          </w:p>
          <w:p w:rsidR="009D034D" w:rsidRPr="009E3650" w:rsidRDefault="009D034D" w:rsidP="009D034D">
            <w:pPr>
              <w:rPr>
                <w:sz w:val="20"/>
                <w:szCs w:val="20"/>
                <w:lang w:val="en-US"/>
              </w:rPr>
            </w:pPr>
            <w:r w:rsidRPr="009E3650">
              <w:rPr>
                <w:sz w:val="20"/>
                <w:szCs w:val="20"/>
                <w:lang w:val="en-US"/>
              </w:rPr>
              <w:t>Time resolution:   In real time</w:t>
            </w:r>
          </w:p>
          <w:p w:rsidR="009D034D" w:rsidRPr="009E3650" w:rsidRDefault="009D034D" w:rsidP="009D034D">
            <w:pPr>
              <w:rPr>
                <w:sz w:val="20"/>
                <w:szCs w:val="20"/>
              </w:rPr>
            </w:pPr>
            <w:r w:rsidRPr="009E3650">
              <w:rPr>
                <w:sz w:val="20"/>
                <w:szCs w:val="20"/>
              </w:rPr>
              <w:t>Analytical technique:   IR absorption</w:t>
            </w:r>
          </w:p>
        </w:tc>
      </w:tr>
    </w:tbl>
    <w:p w:rsidR="00A21EC4" w:rsidRPr="00A21EC4" w:rsidRDefault="00A21EC4" w:rsidP="00351907">
      <w:pPr>
        <w:spacing w:line="240" w:lineRule="auto"/>
        <w:rPr>
          <w:b/>
          <w:sz w:val="24"/>
          <w:szCs w:val="24"/>
        </w:rPr>
      </w:pPr>
      <w:r w:rsidRPr="00A21EC4">
        <w:rPr>
          <w:b/>
          <w:sz w:val="24"/>
          <w:szCs w:val="24"/>
        </w:rPr>
        <w:lastRenderedPageBreak/>
        <w:t xml:space="preserve">electron molar mass </w:t>
      </w:r>
    </w:p>
    <w:p w:rsidR="00A21EC4" w:rsidRPr="00A21EC4" w:rsidRDefault="00A21EC4" w:rsidP="00351907">
      <w:pPr>
        <w:spacing w:line="240" w:lineRule="auto"/>
        <w:rPr>
          <w:sz w:val="24"/>
          <w:szCs w:val="24"/>
        </w:rPr>
      </w:pPr>
      <w:r w:rsidRPr="00A21EC4">
        <w:rPr>
          <w:sz w:val="24"/>
          <w:szCs w:val="24"/>
        </w:rPr>
        <w:t xml:space="preserve"> Value</w:t>
      </w:r>
      <w:r w:rsidRPr="00A21EC4">
        <w:rPr>
          <w:sz w:val="24"/>
          <w:szCs w:val="24"/>
        </w:rPr>
        <w:tab/>
        <w:t xml:space="preserve"> 5.485 799 0943 x 10-7 kg mol-1 </w:t>
      </w:r>
    </w:p>
    <w:p w:rsidR="00A21EC4" w:rsidRPr="00A21EC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Standard uncertainty</w:t>
      </w:r>
      <w:r w:rsidRPr="00A21EC4">
        <w:rPr>
          <w:sz w:val="24"/>
          <w:szCs w:val="24"/>
          <w:lang w:val="en-US"/>
        </w:rPr>
        <w:tab/>
        <w:t xml:space="preserve"> 0.000 000 0023 x 10-7 kg mol-1 </w:t>
      </w:r>
    </w:p>
    <w:p w:rsidR="00A21EC4" w:rsidRPr="00A21EC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 Relative standard uncertainty</w:t>
      </w:r>
      <w:r w:rsidRPr="00A21EC4">
        <w:rPr>
          <w:sz w:val="24"/>
          <w:szCs w:val="24"/>
          <w:lang w:val="en-US"/>
        </w:rPr>
        <w:tab/>
        <w:t xml:space="preserve">  4.2 x 10-10</w:t>
      </w:r>
    </w:p>
    <w:p w:rsidR="009D034D" w:rsidRPr="008C101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Concise form</w:t>
      </w:r>
      <w:r w:rsidRPr="00A21EC4">
        <w:rPr>
          <w:sz w:val="24"/>
          <w:szCs w:val="24"/>
          <w:lang w:val="en-US"/>
        </w:rPr>
        <w:tab/>
        <w:t xml:space="preserve"> 5.485 799 0943(23) x 10-7 kg mol-1    </w:t>
      </w:r>
    </w:p>
    <w:p w:rsidR="00A21EC4" w:rsidRPr="00A21EC4" w:rsidRDefault="00A21EC4" w:rsidP="00351907">
      <w:pPr>
        <w:spacing w:line="240" w:lineRule="auto"/>
        <w:rPr>
          <w:b/>
          <w:sz w:val="24"/>
          <w:szCs w:val="24"/>
          <w:lang w:val="en-US"/>
        </w:rPr>
      </w:pPr>
      <w:r w:rsidRPr="00A21EC4">
        <w:rPr>
          <w:b/>
          <w:sz w:val="24"/>
          <w:szCs w:val="24"/>
          <w:lang w:val="en-US"/>
        </w:rPr>
        <w:t xml:space="preserve">Faraday constant </w:t>
      </w:r>
    </w:p>
    <w:p w:rsidR="00A21EC4" w:rsidRPr="00A21EC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Value</w:t>
      </w:r>
      <w:r w:rsidRPr="00A21EC4">
        <w:rPr>
          <w:sz w:val="24"/>
          <w:szCs w:val="24"/>
          <w:lang w:val="en-US"/>
        </w:rPr>
        <w:tab/>
        <w:t xml:space="preserve"> 96 485.3399 C mol-1 </w:t>
      </w:r>
    </w:p>
    <w:p w:rsidR="00A21EC4" w:rsidRPr="00A21EC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Standard uncertainty</w:t>
      </w:r>
      <w:r w:rsidRPr="00A21EC4">
        <w:rPr>
          <w:sz w:val="24"/>
          <w:szCs w:val="24"/>
          <w:lang w:val="en-US"/>
        </w:rPr>
        <w:tab/>
        <w:t xml:space="preserve">      0.0024 C mol-1 </w:t>
      </w:r>
    </w:p>
    <w:p w:rsidR="00A21EC4" w:rsidRPr="00A21EC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 Relative standard uncertainty</w:t>
      </w:r>
      <w:r w:rsidRPr="00A21EC4">
        <w:rPr>
          <w:sz w:val="24"/>
          <w:szCs w:val="24"/>
          <w:lang w:val="en-US"/>
        </w:rPr>
        <w:tab/>
        <w:t xml:space="preserve">  2.5 x 10-8</w:t>
      </w:r>
    </w:p>
    <w:p w:rsidR="00351907" w:rsidRPr="008C1014" w:rsidRDefault="00A21EC4" w:rsidP="00351907">
      <w:pPr>
        <w:spacing w:line="240" w:lineRule="auto"/>
        <w:rPr>
          <w:sz w:val="24"/>
          <w:szCs w:val="24"/>
          <w:lang w:val="en-US"/>
        </w:rPr>
      </w:pPr>
      <w:r w:rsidRPr="00A21EC4">
        <w:rPr>
          <w:sz w:val="24"/>
          <w:szCs w:val="24"/>
          <w:lang w:val="en-US"/>
        </w:rPr>
        <w:t xml:space="preserve"> Concise form</w:t>
      </w:r>
      <w:r w:rsidRPr="00A21EC4">
        <w:rPr>
          <w:sz w:val="24"/>
          <w:szCs w:val="24"/>
          <w:lang w:val="en-US"/>
        </w:rPr>
        <w:tab/>
        <w:t xml:space="preserve"> 96 485.3399(24) C mol-1</w:t>
      </w:r>
    </w:p>
    <w:p w:rsidR="00351907" w:rsidRPr="00351907" w:rsidRDefault="00351907" w:rsidP="00351907">
      <w:pPr>
        <w:spacing w:line="240" w:lineRule="auto"/>
        <w:rPr>
          <w:b/>
          <w:sz w:val="24"/>
          <w:szCs w:val="24"/>
          <w:lang w:val="en-US"/>
        </w:rPr>
      </w:pPr>
      <w:r w:rsidRPr="00351907">
        <w:rPr>
          <w:b/>
          <w:sz w:val="24"/>
          <w:szCs w:val="24"/>
          <w:lang w:val="en-US"/>
        </w:rPr>
        <w:t xml:space="preserve">Bohr radius </w:t>
      </w:r>
    </w:p>
    <w:p w:rsidR="00351907" w:rsidRPr="00351907" w:rsidRDefault="00351907" w:rsidP="00351907">
      <w:pPr>
        <w:spacing w:line="240" w:lineRule="auto"/>
        <w:rPr>
          <w:sz w:val="24"/>
          <w:szCs w:val="24"/>
          <w:lang w:val="en-US"/>
        </w:rPr>
      </w:pPr>
      <w:r w:rsidRPr="00351907">
        <w:rPr>
          <w:sz w:val="24"/>
          <w:szCs w:val="24"/>
          <w:lang w:val="en-US"/>
        </w:rPr>
        <w:t>Value</w:t>
      </w:r>
      <w:r w:rsidRPr="00351907">
        <w:rPr>
          <w:sz w:val="24"/>
          <w:szCs w:val="24"/>
          <w:lang w:val="en-US"/>
        </w:rPr>
        <w:tab/>
        <w:t xml:space="preserve"> 0.529 177 208 59 x 10-10 m </w:t>
      </w:r>
    </w:p>
    <w:p w:rsidR="00351907" w:rsidRPr="00351907" w:rsidRDefault="00351907" w:rsidP="00351907">
      <w:pPr>
        <w:spacing w:line="240" w:lineRule="auto"/>
        <w:rPr>
          <w:sz w:val="24"/>
          <w:szCs w:val="24"/>
          <w:lang w:val="en-US"/>
        </w:rPr>
      </w:pPr>
      <w:r w:rsidRPr="00351907">
        <w:rPr>
          <w:sz w:val="24"/>
          <w:szCs w:val="24"/>
          <w:lang w:val="en-US"/>
        </w:rPr>
        <w:t xml:space="preserve"> Standard uncertainty</w:t>
      </w:r>
      <w:r w:rsidRPr="00351907">
        <w:rPr>
          <w:sz w:val="24"/>
          <w:szCs w:val="24"/>
          <w:lang w:val="en-US"/>
        </w:rPr>
        <w:tab/>
        <w:t xml:space="preserve"> 0.000 000 000 36 x 10-10 m </w:t>
      </w:r>
    </w:p>
    <w:p w:rsidR="00351907" w:rsidRPr="00351907" w:rsidRDefault="00351907" w:rsidP="00351907">
      <w:pPr>
        <w:spacing w:line="240" w:lineRule="auto"/>
        <w:rPr>
          <w:sz w:val="24"/>
          <w:szCs w:val="24"/>
          <w:lang w:val="en-US"/>
        </w:rPr>
      </w:pPr>
      <w:r w:rsidRPr="00351907">
        <w:rPr>
          <w:sz w:val="24"/>
          <w:szCs w:val="24"/>
          <w:lang w:val="en-US"/>
        </w:rPr>
        <w:t xml:space="preserve">  Relative standard uncertainty</w:t>
      </w:r>
      <w:r w:rsidRPr="00351907">
        <w:rPr>
          <w:sz w:val="24"/>
          <w:szCs w:val="24"/>
          <w:lang w:val="en-US"/>
        </w:rPr>
        <w:tab/>
        <w:t xml:space="preserve">  6.8 x 10-10</w:t>
      </w:r>
    </w:p>
    <w:p w:rsidR="00A21EC4" w:rsidRPr="008C1014" w:rsidRDefault="00351907" w:rsidP="00351907">
      <w:pPr>
        <w:spacing w:line="240" w:lineRule="auto"/>
        <w:rPr>
          <w:sz w:val="24"/>
          <w:szCs w:val="24"/>
          <w:lang w:val="en-US"/>
        </w:rPr>
      </w:pPr>
      <w:r w:rsidRPr="00351907">
        <w:rPr>
          <w:sz w:val="24"/>
          <w:szCs w:val="24"/>
          <w:lang w:val="en-US"/>
        </w:rPr>
        <w:t xml:space="preserve"> Concise form</w:t>
      </w:r>
      <w:r w:rsidRPr="00351907">
        <w:rPr>
          <w:sz w:val="24"/>
          <w:szCs w:val="24"/>
          <w:lang w:val="en-US"/>
        </w:rPr>
        <w:tab/>
        <w:t xml:space="preserve"> 0.529 177 208 59(36) x 10-10 m </w:t>
      </w:r>
      <w:r w:rsidR="00A21EC4" w:rsidRPr="00A21EC4">
        <w:rPr>
          <w:sz w:val="24"/>
          <w:szCs w:val="24"/>
          <w:lang w:val="en-US"/>
        </w:rPr>
        <w:t xml:space="preserve">    </w:t>
      </w:r>
    </w:p>
    <w:p w:rsidR="003B083A" w:rsidRPr="008C1014" w:rsidRDefault="003B083A" w:rsidP="003B083A">
      <w:pPr>
        <w:spacing w:line="240" w:lineRule="auto"/>
        <w:jc w:val="center"/>
        <w:rPr>
          <w:b/>
          <w:sz w:val="24"/>
          <w:szCs w:val="24"/>
          <w:lang w:val="en-US"/>
        </w:rPr>
      </w:pPr>
      <w:r w:rsidRPr="003B083A">
        <w:rPr>
          <w:b/>
          <w:sz w:val="24"/>
          <w:szCs w:val="24"/>
        </w:rPr>
        <w:t>Задание</w:t>
      </w:r>
      <w:r w:rsidRPr="008C1014">
        <w:rPr>
          <w:b/>
          <w:sz w:val="24"/>
          <w:szCs w:val="24"/>
          <w:lang w:val="en-US"/>
        </w:rPr>
        <w:t xml:space="preserve"> №4</w:t>
      </w:r>
    </w:p>
    <w:p w:rsidR="003B083A" w:rsidRPr="008C1014" w:rsidRDefault="003B083A" w:rsidP="003B083A">
      <w:pPr>
        <w:rPr>
          <w:sz w:val="24"/>
          <w:szCs w:val="24"/>
          <w:lang w:val="en-US"/>
        </w:rPr>
      </w:pPr>
      <w:r>
        <w:rPr>
          <w:sz w:val="24"/>
          <w:szCs w:val="24"/>
        </w:rPr>
        <w:t>Файл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с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принципами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номенклатуры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лежит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</w:t>
      </w:r>
      <w:r w:rsidRPr="008C101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папке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  <w:lang w:val="en-US"/>
        </w:rPr>
        <w:t>C</w:t>
      </w:r>
      <w:r w:rsidRPr="008C1014">
        <w:rPr>
          <w:sz w:val="24"/>
          <w:szCs w:val="24"/>
          <w:lang w:val="en-US"/>
        </w:rPr>
        <w:t>:\</w:t>
      </w:r>
      <w:r w:rsidRPr="006A2089">
        <w:rPr>
          <w:sz w:val="24"/>
          <w:szCs w:val="24"/>
          <w:lang w:val="en-US"/>
        </w:rPr>
        <w:t>Documents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  <w:lang w:val="en-US"/>
        </w:rPr>
        <w:t>and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  <w:lang w:val="en-US"/>
        </w:rPr>
        <w:t>Settings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В</w:t>
      </w:r>
      <w:r w:rsidRPr="008C1014">
        <w:rPr>
          <w:sz w:val="24"/>
          <w:szCs w:val="24"/>
          <w:lang w:val="en-US"/>
        </w:rPr>
        <w:t>.</w:t>
      </w:r>
      <w:r w:rsidRPr="006A2089">
        <w:rPr>
          <w:sz w:val="24"/>
          <w:szCs w:val="24"/>
        </w:rPr>
        <w:t>И</w:t>
      </w:r>
      <w:r w:rsidRPr="008C1014">
        <w:rPr>
          <w:sz w:val="24"/>
          <w:szCs w:val="24"/>
          <w:lang w:val="en-US"/>
        </w:rPr>
        <w:t>.</w:t>
      </w:r>
      <w:r w:rsidRPr="006A2089">
        <w:rPr>
          <w:sz w:val="24"/>
          <w:szCs w:val="24"/>
        </w:rPr>
        <w:t>Чередник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Мои</w:t>
      </w:r>
      <w:r w:rsidRPr="008C1014">
        <w:rPr>
          <w:sz w:val="24"/>
          <w:szCs w:val="24"/>
          <w:lang w:val="en-US"/>
        </w:rPr>
        <w:t xml:space="preserve"> </w:t>
      </w:r>
      <w:r w:rsidRPr="006A2089">
        <w:rPr>
          <w:sz w:val="24"/>
          <w:szCs w:val="24"/>
        </w:rPr>
        <w:t>документы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Магистры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</w:rPr>
        <w:t>Галкин</w:t>
      </w:r>
      <w:r w:rsidRPr="008C1014">
        <w:rPr>
          <w:sz w:val="24"/>
          <w:szCs w:val="24"/>
          <w:lang w:val="en-US"/>
        </w:rPr>
        <w:t>-</w:t>
      </w:r>
      <w:r w:rsidRPr="006A2089">
        <w:rPr>
          <w:sz w:val="24"/>
          <w:szCs w:val="24"/>
        </w:rPr>
        <w:t>Самсонов</w:t>
      </w:r>
      <w:r w:rsidRPr="008C1014">
        <w:rPr>
          <w:sz w:val="24"/>
          <w:szCs w:val="24"/>
          <w:lang w:val="en-US"/>
        </w:rPr>
        <w:t>\</w:t>
      </w:r>
      <w:r w:rsidRPr="006A2089">
        <w:rPr>
          <w:sz w:val="24"/>
          <w:szCs w:val="24"/>
          <w:lang w:val="en-US"/>
        </w:rPr>
        <w:t>laba</w:t>
      </w:r>
      <w:r w:rsidRPr="008C1014">
        <w:rPr>
          <w:sz w:val="24"/>
          <w:szCs w:val="24"/>
          <w:lang w:val="en-US"/>
        </w:rPr>
        <w:t>2_</w:t>
      </w:r>
      <w:r w:rsidRPr="006A2089">
        <w:rPr>
          <w:sz w:val="24"/>
          <w:szCs w:val="24"/>
          <w:lang w:val="en-US"/>
        </w:rPr>
        <w:t>download</w:t>
      </w:r>
    </w:p>
    <w:p w:rsidR="00B60E1E" w:rsidRPr="008C1014" w:rsidRDefault="006127BB" w:rsidP="003B083A">
      <w:pPr>
        <w:rPr>
          <w:sz w:val="24"/>
          <w:szCs w:val="24"/>
          <w:lang w:val="en-US"/>
        </w:rPr>
      </w:pPr>
      <w:hyperlink r:id="rId9" w:history="1">
        <w:r w:rsidR="00B60E1E" w:rsidRPr="008C1014">
          <w:rPr>
            <w:rStyle w:val="a7"/>
            <w:sz w:val="24"/>
            <w:szCs w:val="24"/>
            <w:lang w:val="en-US"/>
          </w:rPr>
          <w:t>http://www.rfbr.ru/rffi/ru/publishing_acess</w:t>
        </w:r>
      </w:hyperlink>
    </w:p>
    <w:p w:rsidR="00B60E1E" w:rsidRPr="008C1014" w:rsidRDefault="006127BB" w:rsidP="003B083A">
      <w:pPr>
        <w:rPr>
          <w:sz w:val="24"/>
          <w:szCs w:val="24"/>
          <w:lang w:val="en-US"/>
        </w:rPr>
      </w:pPr>
      <w:hyperlink r:id="rId10" w:history="1">
        <w:r w:rsidR="00531A53" w:rsidRPr="008C1014">
          <w:rPr>
            <w:rStyle w:val="a7"/>
            <w:sz w:val="24"/>
            <w:szCs w:val="24"/>
            <w:lang w:val="en-US"/>
          </w:rPr>
          <w:t>http://www.unn.ru/chem/pages/Fotochim-page.html</w:t>
        </w:r>
      </w:hyperlink>
    </w:p>
    <w:p w:rsidR="00AE3132" w:rsidRPr="00AE3132" w:rsidRDefault="00531A53" w:rsidP="00AE3132">
      <w:pPr>
        <w:jc w:val="center"/>
        <w:rPr>
          <w:b/>
          <w:sz w:val="24"/>
          <w:szCs w:val="24"/>
          <w:lang w:val="en-US"/>
        </w:rPr>
      </w:pPr>
      <w:r w:rsidRPr="00531A53">
        <w:rPr>
          <w:b/>
          <w:sz w:val="24"/>
          <w:szCs w:val="24"/>
        </w:rPr>
        <w:t>Задание</w:t>
      </w:r>
      <w:r w:rsidRPr="00AE3132">
        <w:rPr>
          <w:b/>
          <w:sz w:val="24"/>
          <w:szCs w:val="24"/>
          <w:lang w:val="en-US"/>
        </w:rPr>
        <w:t xml:space="preserve"> №5</w:t>
      </w:r>
      <w:r w:rsidR="006127BB">
        <w:rPr>
          <w:sz w:val="24"/>
          <w:szCs w:val="24"/>
        </w:rPr>
        <w:fldChar w:fldCharType="begin">
          <w:fldData xml:space="preserve">PEVuZE5vdGU+PENpdGU+PEF1dGhvcj5Ub3RvbjwvQXV0aG9yPjxZZWFyPjIwMTA8L1llYXI+PFJl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</w:fldData>
        </w:fldChar>
      </w:r>
      <w:r w:rsidR="00AE3132" w:rsidRPr="00AE3132">
        <w:rPr>
          <w:sz w:val="24"/>
          <w:szCs w:val="24"/>
          <w:lang w:val="en-US"/>
        </w:rPr>
        <w:instrText xml:space="preserve"> ADDIN EN.CITE </w:instrText>
      </w:r>
      <w:r w:rsidR="006127BB">
        <w:rPr>
          <w:sz w:val="24"/>
          <w:szCs w:val="24"/>
        </w:rPr>
        <w:fldChar w:fldCharType="begin">
          <w:fldData xml:space="preserve">PEVuZE5vdGU+PENpdGU+PEF1dGhvcj5Ub3RvbjwvQXV0aG9yPjxZZWFyPjIwMTA8L1llYXI+PFJl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</w:fldData>
        </w:fldChar>
      </w:r>
      <w:r w:rsidR="00AE3132" w:rsidRPr="00AE3132">
        <w:rPr>
          <w:sz w:val="24"/>
          <w:szCs w:val="24"/>
          <w:lang w:val="en-US"/>
        </w:rPr>
        <w:instrText xml:space="preserve"> ADDIN EN.CITE.DATA </w:instrText>
      </w:r>
      <w:r w:rsidR="006127BB">
        <w:rPr>
          <w:sz w:val="24"/>
          <w:szCs w:val="24"/>
        </w:rPr>
      </w:r>
      <w:r w:rsidR="006127BB">
        <w:rPr>
          <w:sz w:val="24"/>
          <w:szCs w:val="24"/>
        </w:rPr>
        <w:fldChar w:fldCharType="end"/>
      </w:r>
      <w:r w:rsidR="006127BB">
        <w:rPr>
          <w:sz w:val="24"/>
          <w:szCs w:val="24"/>
        </w:rPr>
      </w:r>
      <w:r w:rsidR="006127BB">
        <w:rPr>
          <w:sz w:val="24"/>
          <w:szCs w:val="24"/>
        </w:rPr>
        <w:fldChar w:fldCharType="separate"/>
      </w:r>
      <w:r w:rsidR="00AE3132" w:rsidRPr="00AE3132">
        <w:rPr>
          <w:noProof/>
          <w:sz w:val="24"/>
          <w:szCs w:val="24"/>
          <w:lang w:val="en-US"/>
        </w:rPr>
        <w:t>[1-10]</w:t>
      </w:r>
      <w:r w:rsidR="006127BB">
        <w:rPr>
          <w:sz w:val="24"/>
          <w:szCs w:val="24"/>
        </w:rPr>
        <w:fldChar w:fldCharType="end"/>
      </w:r>
    </w:p>
    <w:p w:rsidR="00AE3132" w:rsidRPr="00AE3132" w:rsidRDefault="006127BB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>
        <w:rPr>
          <w:sz w:val="24"/>
          <w:szCs w:val="24"/>
        </w:rPr>
        <w:fldChar w:fldCharType="begin"/>
      </w:r>
      <w:r w:rsidR="00AE3132" w:rsidRPr="00AE3132">
        <w:rPr>
          <w:sz w:val="24"/>
          <w:szCs w:val="24"/>
          <w:lang w:val="en-US"/>
        </w:rPr>
        <w:instrText xml:space="preserve"> ADDIN EN.REFLIST </w:instrText>
      </w:r>
      <w:r>
        <w:rPr>
          <w:sz w:val="24"/>
          <w:szCs w:val="24"/>
        </w:rPr>
        <w:fldChar w:fldCharType="separate"/>
      </w:r>
      <w:r w:rsidR="00AE3132" w:rsidRPr="00AE3132">
        <w:rPr>
          <w:rFonts w:ascii="Calibri" w:hAnsi="Calibri"/>
          <w:szCs w:val="24"/>
          <w:lang w:val="en-US"/>
        </w:rPr>
        <w:t>1.</w:t>
      </w:r>
      <w:r w:rsidR="00AE3132" w:rsidRPr="00AE3132">
        <w:rPr>
          <w:rFonts w:ascii="Calibri" w:hAnsi="Calibri"/>
          <w:szCs w:val="24"/>
          <w:lang w:val="en-US"/>
        </w:rPr>
        <w:tab/>
        <w:t xml:space="preserve">Toton, D., et al., </w:t>
      </w:r>
      <w:r w:rsidR="00AE3132" w:rsidRPr="00AE3132">
        <w:rPr>
          <w:rFonts w:ascii="Calibri" w:hAnsi="Calibri"/>
          <w:i/>
          <w:szCs w:val="24"/>
          <w:lang w:val="en-US"/>
        </w:rPr>
        <w:t>Temperature control in molecular dynamic simulations of non-equilibrium processes.</w:t>
      </w:r>
      <w:r w:rsidR="00AE3132" w:rsidRPr="00AE3132">
        <w:rPr>
          <w:rFonts w:ascii="Calibri" w:hAnsi="Calibri"/>
          <w:szCs w:val="24"/>
          <w:lang w:val="en-US"/>
        </w:rPr>
        <w:t xml:space="preserve"> J Phys Condens Matter, 2010. </w:t>
      </w:r>
      <w:r w:rsidR="00AE3132" w:rsidRPr="00AE3132">
        <w:rPr>
          <w:rFonts w:ascii="Calibri" w:hAnsi="Calibri"/>
          <w:b/>
          <w:szCs w:val="24"/>
          <w:lang w:val="en-US"/>
        </w:rPr>
        <w:t>22</w:t>
      </w:r>
      <w:r w:rsidR="00AE3132" w:rsidRPr="00AE3132">
        <w:rPr>
          <w:rFonts w:ascii="Calibri" w:hAnsi="Calibri"/>
          <w:szCs w:val="24"/>
          <w:lang w:val="en-US"/>
        </w:rPr>
        <w:t>(7): p. 074205.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2.</w:t>
      </w:r>
      <w:r w:rsidRPr="00AE3132">
        <w:rPr>
          <w:rFonts w:ascii="Calibri" w:hAnsi="Calibri"/>
          <w:szCs w:val="24"/>
          <w:lang w:val="en-US"/>
        </w:rPr>
        <w:tab/>
        <w:t xml:space="preserve">Wang, C. and P. Zhang, </w:t>
      </w:r>
      <w:r w:rsidRPr="00AE3132">
        <w:rPr>
          <w:rFonts w:ascii="Calibri" w:hAnsi="Calibri"/>
          <w:i/>
          <w:szCs w:val="24"/>
          <w:lang w:val="en-US"/>
        </w:rPr>
        <w:t>Thermophysical properties of liquid carbon dioxide under shock compressions: quantum molecular dynamic simulations.</w:t>
      </w:r>
      <w:r w:rsidRPr="00AE3132">
        <w:rPr>
          <w:rFonts w:ascii="Calibri" w:hAnsi="Calibri"/>
          <w:szCs w:val="24"/>
          <w:lang w:val="en-US"/>
        </w:rPr>
        <w:t xml:space="preserve"> J Chem Phys, 2010. </w:t>
      </w:r>
      <w:r w:rsidRPr="00AE3132">
        <w:rPr>
          <w:rFonts w:ascii="Calibri" w:hAnsi="Calibri"/>
          <w:b/>
          <w:szCs w:val="24"/>
          <w:lang w:val="en-US"/>
        </w:rPr>
        <w:t>133</w:t>
      </w:r>
      <w:r w:rsidRPr="00AE3132">
        <w:rPr>
          <w:rFonts w:ascii="Calibri" w:hAnsi="Calibri"/>
          <w:szCs w:val="24"/>
          <w:lang w:val="en-US"/>
        </w:rPr>
        <w:t>(13): p. 134503.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3.</w:t>
      </w:r>
      <w:r w:rsidRPr="00AE3132">
        <w:rPr>
          <w:rFonts w:ascii="Calibri" w:hAnsi="Calibri"/>
          <w:szCs w:val="24"/>
          <w:lang w:val="en-US"/>
        </w:rPr>
        <w:tab/>
        <w:t xml:space="preserve">D'Angelo, P., et al., </w:t>
      </w:r>
      <w:r w:rsidRPr="00AE3132">
        <w:rPr>
          <w:rFonts w:ascii="Calibri" w:hAnsi="Calibri"/>
          <w:i/>
          <w:szCs w:val="24"/>
          <w:lang w:val="en-US"/>
        </w:rPr>
        <w:t>Dynamic investigation of protein metal active sites: interplay of XANES and molecular dynamics simulations.</w:t>
      </w:r>
      <w:r w:rsidRPr="00AE3132">
        <w:rPr>
          <w:rFonts w:ascii="Calibri" w:hAnsi="Calibri"/>
          <w:szCs w:val="24"/>
          <w:lang w:val="en-US"/>
        </w:rPr>
        <w:t xml:space="preserve"> J Am Chem Soc, 2010. </w:t>
      </w:r>
      <w:r w:rsidRPr="00AE3132">
        <w:rPr>
          <w:rFonts w:ascii="Calibri" w:hAnsi="Calibri"/>
          <w:b/>
          <w:szCs w:val="24"/>
          <w:lang w:val="en-US"/>
        </w:rPr>
        <w:t>132</w:t>
      </w:r>
      <w:r w:rsidRPr="00AE3132">
        <w:rPr>
          <w:rFonts w:ascii="Calibri" w:hAnsi="Calibri"/>
          <w:szCs w:val="24"/>
          <w:lang w:val="en-US"/>
        </w:rPr>
        <w:t>(42): p. 14901-9.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4.</w:t>
      </w:r>
      <w:r w:rsidRPr="00AE3132">
        <w:rPr>
          <w:rFonts w:ascii="Calibri" w:hAnsi="Calibri"/>
          <w:szCs w:val="24"/>
          <w:lang w:val="en-US"/>
        </w:rPr>
        <w:tab/>
        <w:t xml:space="preserve">Gupta, P., J.R. Lane, and H.G. Kjaergaard, </w:t>
      </w:r>
      <w:r w:rsidRPr="00AE3132">
        <w:rPr>
          <w:rFonts w:ascii="Calibri" w:hAnsi="Calibri"/>
          <w:i/>
          <w:szCs w:val="24"/>
          <w:lang w:val="en-US"/>
        </w:rPr>
        <w:t>Molecular dynamic simulations of OH-stretching overtone induced photodissociation of fluorosulfonic and chlorosulfonic acid.</w:t>
      </w:r>
      <w:r w:rsidRPr="00AE3132">
        <w:rPr>
          <w:rFonts w:ascii="Calibri" w:hAnsi="Calibri"/>
          <w:szCs w:val="24"/>
          <w:lang w:val="en-US"/>
        </w:rPr>
        <w:t xml:space="preserve"> Phys Chem Chem Phys, 2010. </w:t>
      </w:r>
      <w:r w:rsidRPr="00AE3132">
        <w:rPr>
          <w:rFonts w:ascii="Calibri" w:hAnsi="Calibri"/>
          <w:b/>
          <w:szCs w:val="24"/>
          <w:lang w:val="en-US"/>
        </w:rPr>
        <w:t>12</w:t>
      </w:r>
      <w:r w:rsidRPr="00AE3132">
        <w:rPr>
          <w:rFonts w:ascii="Calibri" w:hAnsi="Calibri"/>
          <w:szCs w:val="24"/>
          <w:lang w:val="en-US"/>
        </w:rPr>
        <w:t>(29): p. 8277-84.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5.</w:t>
      </w:r>
      <w:r w:rsidRPr="00AE3132">
        <w:rPr>
          <w:rFonts w:ascii="Calibri" w:hAnsi="Calibri"/>
          <w:szCs w:val="24"/>
          <w:lang w:val="en-US"/>
        </w:rPr>
        <w:tab/>
        <w:t xml:space="preserve">Tantishaiyakul, V., K. Suknuntha, and V. Vao-Soongnern, </w:t>
      </w:r>
      <w:r w:rsidRPr="00AE3132">
        <w:rPr>
          <w:rFonts w:ascii="Calibri" w:hAnsi="Calibri"/>
          <w:i/>
          <w:szCs w:val="24"/>
          <w:lang w:val="en-US"/>
        </w:rPr>
        <w:t>Characterization of cimetidine-piroxicam coprecipitate interaction using experimental studies and molecular dynamic simulations.</w:t>
      </w:r>
      <w:r w:rsidRPr="00AE3132">
        <w:rPr>
          <w:rFonts w:ascii="Calibri" w:hAnsi="Calibri"/>
          <w:szCs w:val="24"/>
          <w:lang w:val="en-US"/>
        </w:rPr>
        <w:t xml:space="preserve"> AAPS PharmSciTech, 2010. </w:t>
      </w:r>
      <w:r w:rsidRPr="00AE3132">
        <w:rPr>
          <w:rFonts w:ascii="Calibri" w:hAnsi="Calibri"/>
          <w:b/>
          <w:szCs w:val="24"/>
          <w:lang w:val="en-US"/>
        </w:rPr>
        <w:t>11</w:t>
      </w:r>
      <w:r w:rsidRPr="00AE3132">
        <w:rPr>
          <w:rFonts w:ascii="Calibri" w:hAnsi="Calibri"/>
          <w:szCs w:val="24"/>
          <w:lang w:val="en-US"/>
        </w:rPr>
        <w:t>(2): p. 952-8.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6.</w:t>
      </w:r>
      <w:r w:rsidRPr="00AE3132">
        <w:rPr>
          <w:rFonts w:ascii="Calibri" w:hAnsi="Calibri"/>
          <w:szCs w:val="24"/>
          <w:lang w:val="en-US"/>
        </w:rPr>
        <w:tab/>
        <w:t xml:space="preserve">Zhang, J., Q. Zheng, and H. Zhang, </w:t>
      </w:r>
      <w:r w:rsidRPr="00AE3132">
        <w:rPr>
          <w:rFonts w:ascii="Calibri" w:hAnsi="Calibri"/>
          <w:i/>
          <w:szCs w:val="24"/>
          <w:lang w:val="en-US"/>
        </w:rPr>
        <w:t>Insight into the dynamic interaction of different carbohydrates with human surfactant protein D: molecular dynamics simulations.</w:t>
      </w:r>
      <w:r w:rsidRPr="00AE3132">
        <w:rPr>
          <w:rFonts w:ascii="Calibri" w:hAnsi="Calibri"/>
          <w:szCs w:val="24"/>
          <w:lang w:val="en-US"/>
        </w:rPr>
        <w:t xml:space="preserve"> J Phys Chem B, 2010. </w:t>
      </w:r>
      <w:r w:rsidRPr="00AE3132">
        <w:rPr>
          <w:rFonts w:ascii="Calibri" w:hAnsi="Calibri"/>
          <w:b/>
          <w:szCs w:val="24"/>
          <w:lang w:val="en-US"/>
        </w:rPr>
        <w:t>114</w:t>
      </w:r>
      <w:r w:rsidRPr="00AE3132">
        <w:rPr>
          <w:rFonts w:ascii="Calibri" w:hAnsi="Calibri"/>
          <w:szCs w:val="24"/>
          <w:lang w:val="en-US"/>
        </w:rPr>
        <w:t>(21): p. 7383-90.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lastRenderedPageBreak/>
        <w:t>7.</w:t>
      </w:r>
      <w:r w:rsidRPr="00AE3132">
        <w:rPr>
          <w:rFonts w:ascii="Calibri" w:hAnsi="Calibri"/>
          <w:szCs w:val="24"/>
          <w:lang w:val="en-US"/>
        </w:rPr>
        <w:tab/>
        <w:t xml:space="preserve">Avdeev, M.V., et al., </w:t>
      </w:r>
      <w:r w:rsidRPr="00AE3132">
        <w:rPr>
          <w:rFonts w:ascii="Calibri" w:hAnsi="Calibri"/>
          <w:i/>
          <w:szCs w:val="24"/>
          <w:lang w:val="en-US"/>
        </w:rPr>
        <w:t>On structural features of fullerene C60 dissolved in carbon disulfide: complementary study by small-angle neutron scattering and molecular dynamic simulations.</w:t>
      </w:r>
      <w:r w:rsidRPr="00AE3132">
        <w:rPr>
          <w:rFonts w:ascii="Calibri" w:hAnsi="Calibri"/>
          <w:szCs w:val="24"/>
          <w:lang w:val="en-US"/>
        </w:rPr>
        <w:t xml:space="preserve"> J Chem Phys, 2010. </w:t>
      </w:r>
      <w:r w:rsidRPr="00AE3132">
        <w:rPr>
          <w:rFonts w:ascii="Calibri" w:hAnsi="Calibri"/>
          <w:b/>
          <w:szCs w:val="24"/>
          <w:lang w:val="en-US"/>
        </w:rPr>
        <w:t>132</w:t>
      </w:r>
      <w:r w:rsidRPr="00AE3132">
        <w:rPr>
          <w:rFonts w:ascii="Calibri" w:hAnsi="Calibri"/>
          <w:szCs w:val="24"/>
          <w:lang w:val="en-US"/>
        </w:rPr>
        <w:t>(16): p. 164515.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8.</w:t>
      </w:r>
      <w:r w:rsidRPr="00AE3132">
        <w:rPr>
          <w:rFonts w:ascii="Calibri" w:hAnsi="Calibri"/>
          <w:szCs w:val="24"/>
          <w:lang w:val="en-US"/>
        </w:rPr>
        <w:tab/>
        <w:t xml:space="preserve">Bedrov, D., et al., </w:t>
      </w:r>
      <w:r w:rsidRPr="00AE3132">
        <w:rPr>
          <w:rFonts w:ascii="Calibri" w:hAnsi="Calibri"/>
          <w:i/>
          <w:szCs w:val="24"/>
          <w:lang w:val="en-US"/>
        </w:rPr>
        <w:t>Influence of polarization on structural, thermodynamic, and dynamic properties of ionic liquids obtained from molecular dynamics simulations.</w:t>
      </w:r>
      <w:r w:rsidRPr="00AE3132">
        <w:rPr>
          <w:rFonts w:ascii="Calibri" w:hAnsi="Calibri"/>
          <w:szCs w:val="24"/>
          <w:lang w:val="en-US"/>
        </w:rPr>
        <w:t xml:space="preserve"> J Phys Chem B, 2010. </w:t>
      </w:r>
      <w:r w:rsidRPr="00AE3132">
        <w:rPr>
          <w:rFonts w:ascii="Calibri" w:hAnsi="Calibri"/>
          <w:b/>
          <w:szCs w:val="24"/>
          <w:lang w:val="en-US"/>
        </w:rPr>
        <w:t>114</w:t>
      </w:r>
      <w:r w:rsidRPr="00AE3132">
        <w:rPr>
          <w:rFonts w:ascii="Calibri" w:hAnsi="Calibri"/>
          <w:szCs w:val="24"/>
          <w:lang w:val="en-US"/>
        </w:rPr>
        <w:t>(15): p. 4984-97.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9.</w:t>
      </w:r>
      <w:r w:rsidRPr="00AE3132">
        <w:rPr>
          <w:rFonts w:ascii="Calibri" w:hAnsi="Calibri"/>
          <w:szCs w:val="24"/>
          <w:lang w:val="en-US"/>
        </w:rPr>
        <w:tab/>
        <w:t xml:space="preserve">Yesylevskyy, S.O., </w:t>
      </w:r>
      <w:r w:rsidRPr="00AE3132">
        <w:rPr>
          <w:rFonts w:ascii="Calibri" w:hAnsi="Calibri"/>
          <w:i/>
          <w:szCs w:val="24"/>
          <w:lang w:val="en-US"/>
        </w:rPr>
        <w:t>Identifying the hierarchy of dynamic domains in proteins using the data of molecular dynamics simulations.</w:t>
      </w:r>
      <w:r w:rsidRPr="00AE3132">
        <w:rPr>
          <w:rFonts w:ascii="Calibri" w:hAnsi="Calibri"/>
          <w:szCs w:val="24"/>
          <w:lang w:val="en-US"/>
        </w:rPr>
        <w:t xml:space="preserve"> Protein Pept Lett, 2010. </w:t>
      </w:r>
      <w:r w:rsidRPr="00AE3132">
        <w:rPr>
          <w:rFonts w:ascii="Calibri" w:hAnsi="Calibri"/>
          <w:b/>
          <w:szCs w:val="24"/>
          <w:lang w:val="en-US"/>
        </w:rPr>
        <w:t>17</w:t>
      </w:r>
      <w:r w:rsidRPr="00AE3132">
        <w:rPr>
          <w:rFonts w:ascii="Calibri" w:hAnsi="Calibri"/>
          <w:szCs w:val="24"/>
          <w:lang w:val="en-US"/>
        </w:rPr>
        <w:t>(4): p. 507-16.</w:t>
      </w:r>
    </w:p>
    <w:p w:rsidR="00AE3132" w:rsidRP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  <w:r w:rsidRPr="00AE3132">
        <w:rPr>
          <w:rFonts w:ascii="Calibri" w:hAnsi="Calibri"/>
          <w:szCs w:val="24"/>
          <w:lang w:val="en-US"/>
        </w:rPr>
        <w:t>10.</w:t>
      </w:r>
      <w:r w:rsidRPr="00AE3132">
        <w:rPr>
          <w:rFonts w:ascii="Calibri" w:hAnsi="Calibri"/>
          <w:szCs w:val="24"/>
          <w:lang w:val="en-US"/>
        </w:rPr>
        <w:tab/>
        <w:t xml:space="preserve">Glyakina, A.V., N.K. Balabaev, and O.V. Galzitskaya, </w:t>
      </w:r>
      <w:r w:rsidRPr="00AE3132">
        <w:rPr>
          <w:rFonts w:ascii="Calibri" w:hAnsi="Calibri"/>
          <w:i/>
          <w:szCs w:val="24"/>
          <w:lang w:val="en-US"/>
        </w:rPr>
        <w:t>Multiple Unfolding Intermediates Obtained by Molecular Dynamic Simulations under Stretching for Immunoglobulin-Binding Domain of Protein G.</w:t>
      </w:r>
      <w:r w:rsidRPr="00AE3132">
        <w:rPr>
          <w:rFonts w:ascii="Calibri" w:hAnsi="Calibri"/>
          <w:szCs w:val="24"/>
          <w:lang w:val="en-US"/>
        </w:rPr>
        <w:t xml:space="preserve"> Open Biochem J, 2009. </w:t>
      </w:r>
      <w:r w:rsidRPr="00AE3132">
        <w:rPr>
          <w:rFonts w:ascii="Calibri" w:hAnsi="Calibri"/>
          <w:b/>
          <w:szCs w:val="24"/>
          <w:lang w:val="en-US"/>
        </w:rPr>
        <w:t>3</w:t>
      </w:r>
      <w:r w:rsidRPr="00AE3132">
        <w:rPr>
          <w:rFonts w:ascii="Calibri" w:hAnsi="Calibri"/>
          <w:szCs w:val="24"/>
          <w:lang w:val="en-US"/>
        </w:rPr>
        <w:t>: p. 66-77.</w:t>
      </w:r>
    </w:p>
    <w:p w:rsidR="00AE3132" w:rsidRDefault="00AE3132" w:rsidP="00AE3132">
      <w:pPr>
        <w:spacing w:after="0" w:line="240" w:lineRule="auto"/>
        <w:ind w:left="720" w:hanging="720"/>
        <w:rPr>
          <w:rFonts w:ascii="Calibri" w:hAnsi="Calibri"/>
          <w:szCs w:val="24"/>
          <w:lang w:val="en-US"/>
        </w:rPr>
      </w:pPr>
    </w:p>
    <w:p w:rsidR="003B083A" w:rsidRPr="003B083A" w:rsidRDefault="006127BB" w:rsidP="00AE3132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sectPr w:rsidR="003B083A" w:rsidRPr="003B083A" w:rsidSect="008C1014">
      <w:footerReference w:type="default" r:id="rId11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00" w:rsidRDefault="006F4900" w:rsidP="008C1014">
      <w:pPr>
        <w:spacing w:after="0" w:line="240" w:lineRule="auto"/>
      </w:pPr>
      <w:r>
        <w:separator/>
      </w:r>
    </w:p>
  </w:endnote>
  <w:endnote w:type="continuationSeparator" w:id="1">
    <w:p w:rsidR="006F4900" w:rsidRDefault="006F4900" w:rsidP="008C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860"/>
      <w:docPartObj>
        <w:docPartGallery w:val="Page Numbers (Bottom of Page)"/>
        <w:docPartUnique/>
      </w:docPartObj>
    </w:sdtPr>
    <w:sdtContent>
      <w:p w:rsidR="008C1014" w:rsidRDefault="008C1014">
        <w:pPr>
          <w:pStyle w:val="ac"/>
          <w:jc w:val="center"/>
        </w:pPr>
        <w:fldSimple w:instr=" PAGE   \* MERGEFORMAT ">
          <w:r w:rsidR="00A3257C">
            <w:rPr>
              <w:noProof/>
            </w:rPr>
            <w:t>4</w:t>
          </w:r>
        </w:fldSimple>
      </w:p>
    </w:sdtContent>
  </w:sdt>
  <w:p w:rsidR="008C1014" w:rsidRDefault="008C101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00" w:rsidRDefault="006F4900" w:rsidP="008C1014">
      <w:pPr>
        <w:spacing w:after="0" w:line="240" w:lineRule="auto"/>
      </w:pPr>
      <w:r>
        <w:separator/>
      </w:r>
    </w:p>
  </w:footnote>
  <w:footnote w:type="continuationSeparator" w:id="1">
    <w:p w:rsidR="006F4900" w:rsidRDefault="006F4900" w:rsidP="008C10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M1dNote Library.enl&lt;/item&gt;&lt;/Libraries&gt;&lt;/ENLibraries&gt;"/>
  </w:docVars>
  <w:rsids>
    <w:rsidRoot w:val="00923091"/>
    <w:rsid w:val="001010DE"/>
    <w:rsid w:val="00115448"/>
    <w:rsid w:val="00351907"/>
    <w:rsid w:val="003B083A"/>
    <w:rsid w:val="004567B0"/>
    <w:rsid w:val="00531A53"/>
    <w:rsid w:val="00572F64"/>
    <w:rsid w:val="006127BB"/>
    <w:rsid w:val="006A2089"/>
    <w:rsid w:val="006F4900"/>
    <w:rsid w:val="008253E1"/>
    <w:rsid w:val="00874B65"/>
    <w:rsid w:val="008C1014"/>
    <w:rsid w:val="00923091"/>
    <w:rsid w:val="009D034D"/>
    <w:rsid w:val="009E3650"/>
    <w:rsid w:val="00A21EC4"/>
    <w:rsid w:val="00A3257C"/>
    <w:rsid w:val="00A74C65"/>
    <w:rsid w:val="00AE3132"/>
    <w:rsid w:val="00B60E1E"/>
    <w:rsid w:val="00D74B99"/>
    <w:rsid w:val="00FD3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5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3E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D03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B60E1E"/>
    <w:rPr>
      <w:color w:val="0000FF" w:themeColor="hyperlink"/>
      <w:u w:val="single"/>
    </w:rPr>
  </w:style>
  <w:style w:type="paragraph" w:styleId="a8">
    <w:name w:val="Body Text"/>
    <w:basedOn w:val="a"/>
    <w:link w:val="a9"/>
    <w:rsid w:val="008C101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9">
    <w:name w:val="Основной текст Знак"/>
    <w:basedOn w:val="a0"/>
    <w:link w:val="a8"/>
    <w:rsid w:val="008C1014"/>
    <w:rPr>
      <w:rFonts w:ascii="Times New Roman" w:eastAsia="Times New Roman" w:hAnsi="Times New Roman" w:cs="Times New Roman"/>
      <w:sz w:val="36"/>
      <w:szCs w:val="20"/>
    </w:rPr>
  </w:style>
  <w:style w:type="paragraph" w:styleId="2">
    <w:name w:val="Body Text 2"/>
    <w:basedOn w:val="a"/>
    <w:link w:val="20"/>
    <w:rsid w:val="008C101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Основной текст 2 Знак"/>
    <w:basedOn w:val="a0"/>
    <w:link w:val="2"/>
    <w:rsid w:val="008C1014"/>
    <w:rPr>
      <w:rFonts w:ascii="Times New Roman" w:eastAsia="Times New Roman" w:hAnsi="Times New Roman" w:cs="Times New Roman"/>
      <w:sz w:val="32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C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C1014"/>
  </w:style>
  <w:style w:type="paragraph" w:styleId="ac">
    <w:name w:val="footer"/>
    <w:basedOn w:val="a"/>
    <w:link w:val="ad"/>
    <w:uiPriority w:val="99"/>
    <w:unhideWhenUsed/>
    <w:rsid w:val="008C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10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unn.ru/chem/pages/Fotochim-page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rfbr.ru/rffi/ru/publishing_ace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ННГУ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В.И.Чередник</dc:creator>
  <cp:keywords/>
  <dc:description/>
  <cp:lastModifiedBy>В.И.Чередник</cp:lastModifiedBy>
  <cp:revision>20</cp:revision>
  <cp:lastPrinted>2011-04-15T09:25:00Z</cp:lastPrinted>
  <dcterms:created xsi:type="dcterms:W3CDTF">2011-04-08T09:11:00Z</dcterms:created>
  <dcterms:modified xsi:type="dcterms:W3CDTF">2011-04-15T09:26:00Z</dcterms:modified>
</cp:coreProperties>
</file>